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3F" w:rsidRDefault="009A40A6">
      <w:pPr>
        <w:spacing w:after="0" w:line="408" w:lineRule="auto"/>
        <w:ind w:left="120"/>
        <w:jc w:val="center"/>
      </w:pPr>
      <w:bookmarkStart w:id="0" w:name="block-3657347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C323F" w:rsidRDefault="009A40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0b49891-40ec-4ab4-8be6-8343d170ad5f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C323F" w:rsidRDefault="009A40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9ddc25da-3cd4-4709-b96f-e9d7f0a42b45"/>
      <w:r>
        <w:rPr>
          <w:rFonts w:ascii="Times New Roman" w:hAnsi="Times New Roman"/>
          <w:b/>
          <w:color w:val="000000"/>
          <w:sz w:val="28"/>
        </w:rPr>
        <w:t>Атнинский районный исполнительный комитет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C323F" w:rsidRDefault="009A40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6C323F" w:rsidRDefault="006C323F">
      <w:pPr>
        <w:spacing w:after="0"/>
        <w:ind w:left="120"/>
      </w:pPr>
    </w:p>
    <w:p w:rsidR="006C323F" w:rsidRDefault="006C323F">
      <w:pPr>
        <w:spacing w:after="0"/>
        <w:ind w:left="120"/>
      </w:pPr>
    </w:p>
    <w:p w:rsidR="006C323F" w:rsidRDefault="006C323F">
      <w:pPr>
        <w:spacing w:after="0"/>
        <w:ind w:left="120"/>
      </w:pPr>
    </w:p>
    <w:p w:rsidR="006C323F" w:rsidRDefault="006C323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A40A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A40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A40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A40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4E6975" w:rsidRDefault="009A40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4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A40A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A40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A40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A40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9A40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4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A40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A40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A40A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A40A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9A40A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CA67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каз№72/ОД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4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323F" w:rsidRDefault="006C323F">
      <w:pPr>
        <w:spacing w:after="0"/>
        <w:ind w:left="120"/>
      </w:pPr>
    </w:p>
    <w:p w:rsidR="006C323F" w:rsidRPr="00CA670E" w:rsidRDefault="009A40A6">
      <w:pPr>
        <w:spacing w:after="0"/>
        <w:ind w:left="120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‌</w:t>
      </w:r>
    </w:p>
    <w:p w:rsidR="006C323F" w:rsidRPr="00CA670E" w:rsidRDefault="006C323F">
      <w:pPr>
        <w:spacing w:after="0"/>
        <w:ind w:left="120"/>
        <w:rPr>
          <w:lang w:val="ru-RU"/>
        </w:rPr>
      </w:pPr>
    </w:p>
    <w:p w:rsidR="006C323F" w:rsidRPr="00CA670E" w:rsidRDefault="006C323F">
      <w:pPr>
        <w:spacing w:after="0"/>
        <w:ind w:left="120"/>
        <w:rPr>
          <w:lang w:val="ru-RU"/>
        </w:rPr>
      </w:pPr>
    </w:p>
    <w:p w:rsidR="006C323F" w:rsidRPr="00CA670E" w:rsidRDefault="006C323F">
      <w:pPr>
        <w:spacing w:after="0"/>
        <w:ind w:left="120"/>
        <w:rPr>
          <w:lang w:val="ru-RU"/>
        </w:rPr>
      </w:pPr>
    </w:p>
    <w:p w:rsidR="006C323F" w:rsidRPr="00CA670E" w:rsidRDefault="009A40A6">
      <w:pPr>
        <w:spacing w:after="0" w:line="408" w:lineRule="auto"/>
        <w:ind w:left="120"/>
        <w:jc w:val="center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323F" w:rsidRPr="00CA670E" w:rsidRDefault="009A40A6">
      <w:pPr>
        <w:spacing w:after="0" w:line="408" w:lineRule="auto"/>
        <w:ind w:left="120"/>
        <w:jc w:val="center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521837)</w:t>
      </w: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9A40A6">
      <w:pPr>
        <w:spacing w:after="0" w:line="408" w:lineRule="auto"/>
        <w:ind w:left="120"/>
        <w:jc w:val="center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6C323F" w:rsidRPr="00CA670E" w:rsidRDefault="009A40A6">
      <w:pPr>
        <w:spacing w:after="0" w:line="408" w:lineRule="auto"/>
        <w:ind w:left="120"/>
        <w:jc w:val="center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6C323F">
      <w:pPr>
        <w:spacing w:after="0"/>
        <w:ind w:left="120"/>
        <w:jc w:val="center"/>
        <w:rPr>
          <w:lang w:val="ru-RU"/>
        </w:rPr>
      </w:pPr>
    </w:p>
    <w:p w:rsidR="006C323F" w:rsidRPr="00CA670E" w:rsidRDefault="009A40A6">
      <w:pPr>
        <w:spacing w:after="0"/>
        <w:ind w:left="120"/>
        <w:jc w:val="center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86e18b3c-35f3-4b4e-b4f2-8d25001e58d1"/>
      <w:r w:rsidRPr="00CA670E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CA67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1839617-66db-4450-acc5-76a3deaf668e"/>
      <w:r w:rsidRPr="00CA670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A67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670E">
        <w:rPr>
          <w:rFonts w:ascii="Times New Roman" w:hAnsi="Times New Roman"/>
          <w:color w:val="000000"/>
          <w:sz w:val="28"/>
          <w:lang w:val="ru-RU"/>
        </w:rPr>
        <w:t>​</w:t>
      </w:r>
    </w:p>
    <w:p w:rsidR="006C323F" w:rsidRPr="00CA670E" w:rsidRDefault="006C323F">
      <w:pPr>
        <w:spacing w:after="0"/>
        <w:ind w:left="120"/>
        <w:rPr>
          <w:lang w:val="ru-RU"/>
        </w:rPr>
      </w:pPr>
    </w:p>
    <w:p w:rsidR="006C323F" w:rsidRPr="00CA670E" w:rsidRDefault="006C323F">
      <w:pPr>
        <w:rPr>
          <w:lang w:val="ru-RU"/>
        </w:rPr>
        <w:sectPr w:rsidR="006C323F" w:rsidRPr="00CA670E">
          <w:pgSz w:w="11906" w:h="16383"/>
          <w:pgMar w:top="1134" w:right="850" w:bottom="1134" w:left="1701" w:header="720" w:footer="720" w:gutter="0"/>
          <w:cols w:space="720"/>
        </w:sect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bookmarkStart w:id="5" w:name="block-3657348"/>
      <w:bookmarkEnd w:id="0"/>
      <w:r w:rsidRPr="00CA67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Содержание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</w:t>
      </w:r>
      <w:r w:rsidRPr="00CA670E">
        <w:rPr>
          <w:rFonts w:ascii="Times New Roman" w:hAnsi="Times New Roman"/>
          <w:color w:val="000000"/>
          <w:sz w:val="28"/>
          <w:lang w:val="ru-RU"/>
        </w:rPr>
        <w:t>ым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</w:t>
      </w:r>
      <w:r w:rsidRPr="00CA670E">
        <w:rPr>
          <w:rFonts w:ascii="Times New Roman" w:hAnsi="Times New Roman"/>
          <w:color w:val="000000"/>
          <w:sz w:val="28"/>
          <w:lang w:val="ru-RU"/>
        </w:rPr>
        <w:t>аммы по учебному предмету.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</w:t>
      </w:r>
      <w:r w:rsidRPr="00CA670E">
        <w:rPr>
          <w:rFonts w:ascii="Times New Roman" w:hAnsi="Times New Roman"/>
          <w:color w:val="000000"/>
          <w:sz w:val="28"/>
          <w:lang w:val="ru-RU"/>
        </w:rPr>
        <w:t>стественно­научной грамотности и интереса к науке у обучающихся.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6C323F" w:rsidRDefault="009A40A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6C323F" w:rsidRPr="00CA670E" w:rsidRDefault="009A40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оценивать и понимать особенно</w:t>
      </w:r>
      <w:r w:rsidRPr="00CA670E">
        <w:rPr>
          <w:rFonts w:ascii="Times New Roman" w:hAnsi="Times New Roman"/>
          <w:color w:val="000000"/>
          <w:sz w:val="28"/>
          <w:lang w:val="ru-RU"/>
        </w:rPr>
        <w:t>сти научного исследования;</w:t>
      </w:r>
    </w:p>
    <w:p w:rsidR="006C323F" w:rsidRPr="00CA670E" w:rsidRDefault="009A40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анизациях Российской Федерации, реализующих основные общеобразовательные программы, утверждённой решением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ПК­4вн).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6C323F" w:rsidRPr="00CA670E" w:rsidRDefault="009A4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приобретение интереса и стремл</w:t>
      </w:r>
      <w:r w:rsidRPr="00CA670E">
        <w:rPr>
          <w:rFonts w:ascii="Times New Roman" w:hAnsi="Times New Roman"/>
          <w:color w:val="000000"/>
          <w:sz w:val="28"/>
          <w:lang w:val="ru-RU"/>
        </w:rPr>
        <w:t>ения обучающихся к научному изучению природы, развитие их интеллектуальных и творческих способностей;</w:t>
      </w:r>
    </w:p>
    <w:p w:rsidR="006C323F" w:rsidRPr="00CA670E" w:rsidRDefault="009A4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6C323F" w:rsidRPr="00CA670E" w:rsidRDefault="009A4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</w:t>
      </w:r>
      <w:r w:rsidRPr="00CA670E">
        <w:rPr>
          <w:rFonts w:ascii="Times New Roman" w:hAnsi="Times New Roman"/>
          <w:color w:val="000000"/>
          <w:sz w:val="28"/>
          <w:lang w:val="ru-RU"/>
        </w:rPr>
        <w:t>к результата изучения основ строения материи и фундаментальных законов физики;</w:t>
      </w:r>
    </w:p>
    <w:p w:rsidR="006C323F" w:rsidRPr="00CA670E" w:rsidRDefault="009A4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6C323F" w:rsidRPr="00CA670E" w:rsidRDefault="009A4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ости, связанной с физикой, подготовка к дальнейшему обучению в этом направлении.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CA670E">
        <w:rPr>
          <w:rFonts w:ascii="Times New Roman" w:hAnsi="Times New Roman"/>
          <w:color w:val="000000"/>
          <w:sz w:val="28"/>
          <w:lang w:val="ru-RU"/>
        </w:rPr>
        <w:t>: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приобретение знаний о дискретном строении вещества, </w:t>
      </w:r>
      <w:r w:rsidRPr="00CA670E">
        <w:rPr>
          <w:rFonts w:ascii="Times New Roman" w:hAnsi="Times New Roman"/>
          <w:color w:val="000000"/>
          <w:sz w:val="28"/>
          <w:lang w:val="ru-RU"/>
        </w:rPr>
        <w:t>о механических, тепловых, электрических, магнитных и квантовых явлениях;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</w:t>
      </w:r>
      <w:r w:rsidRPr="00CA670E">
        <w:rPr>
          <w:rFonts w:ascii="Times New Roman" w:hAnsi="Times New Roman"/>
          <w:color w:val="000000"/>
          <w:sz w:val="28"/>
          <w:lang w:val="ru-RU"/>
        </w:rPr>
        <w:t>й, творческих и практико­ориентированных задач;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</w:t>
      </w:r>
      <w:r w:rsidRPr="00CA670E">
        <w:rPr>
          <w:rFonts w:ascii="Times New Roman" w:hAnsi="Times New Roman"/>
          <w:color w:val="000000"/>
          <w:sz w:val="28"/>
          <w:lang w:val="ru-RU"/>
        </w:rPr>
        <w:t>одержания, включая информацию о современных достижениях физики, анализ и критическое оценивание информации;</w:t>
      </w:r>
    </w:p>
    <w:p w:rsidR="006C323F" w:rsidRPr="00CA670E" w:rsidRDefault="009A40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>‌ На изучение физики (базовый уровень) на уровне основного общего образования отводится 238 часов: в 7 кла</w:t>
      </w:r>
      <w:r w:rsidRPr="00CA670E">
        <w:rPr>
          <w:rFonts w:ascii="Times New Roman" w:hAnsi="Times New Roman"/>
          <w:color w:val="000000"/>
          <w:sz w:val="28"/>
          <w:lang w:val="ru-RU"/>
        </w:rPr>
        <w:t>ссе – 68 часов (2 часа в неделю), в 8 классе – 68 часов (2 часа в неделю), в 9 классе – 102 часа (3 часа в неделю).</w:t>
      </w:r>
      <w:r w:rsidRPr="00CA670E">
        <w:rPr>
          <w:sz w:val="28"/>
          <w:lang w:val="ru-RU"/>
        </w:rPr>
        <w:br/>
      </w:r>
      <w:bookmarkStart w:id="6" w:name="8ddfe65f-f659-49ad-9159-952bb7a2712d"/>
      <w:bookmarkEnd w:id="6"/>
      <w:r>
        <w:rPr>
          <w:rFonts w:ascii="Times New Roman" w:hAnsi="Times New Roman"/>
          <w:color w:val="000000"/>
          <w:sz w:val="28"/>
        </w:rPr>
        <w:t>‌‌‌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работ и опытов носит рекомендательный характер, учитель делает выбор проведения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6C323F" w:rsidRPr="00CA670E" w:rsidRDefault="006C323F">
      <w:pPr>
        <w:rPr>
          <w:lang w:val="ru-RU"/>
        </w:rPr>
        <w:sectPr w:rsidR="006C323F" w:rsidRPr="00CA670E">
          <w:pgSz w:w="11906" w:h="16383"/>
          <w:pgMar w:top="1134" w:right="850" w:bottom="1134" w:left="1701" w:header="720" w:footer="720" w:gutter="0"/>
          <w:cols w:space="720"/>
        </w:sect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3657349"/>
      <w:bookmarkEnd w:id="5"/>
      <w:bookmarkEnd w:id="7"/>
      <w:r w:rsidRPr="00CA67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 xml:space="preserve"> окружающего мира.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измерений. Междунаро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дная система единиц.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Естественно­научный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>Описание физиче</w:t>
      </w:r>
      <w:r>
        <w:rPr>
          <w:rFonts w:ascii="Times New Roman" w:hAnsi="Times New Roman"/>
          <w:color w:val="000000"/>
          <w:sz w:val="28"/>
        </w:rPr>
        <w:t xml:space="preserve">ских явлений с помощью моделей.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Pr="00CA670E" w:rsidRDefault="009A40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6C323F" w:rsidRPr="00CA670E" w:rsidRDefault="009A40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6C323F" w:rsidRDefault="009A40A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6C323F" w:rsidRPr="00CA670E" w:rsidRDefault="009A40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6C323F" w:rsidRDefault="009A40A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6C323F" w:rsidRPr="00CA670E" w:rsidRDefault="009A40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6C323F" w:rsidRPr="00CA670E" w:rsidRDefault="009A40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</w:t>
      </w:r>
      <w:r w:rsidRPr="00CA670E">
        <w:rPr>
          <w:rFonts w:ascii="Times New Roman" w:hAnsi="Times New Roman"/>
          <w:color w:val="000000"/>
          <w:sz w:val="28"/>
          <w:lang w:val="ru-RU"/>
        </w:rPr>
        <w:t>е дискретное строение вещества.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твёрдых (кристаллических) тел. Взаимосвязь между свойствами веществ в разных агрегатных состояниях и их атомно­молекулярным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6C323F" w:rsidRDefault="009A40A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6C323F" w:rsidRDefault="009A40A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6C323F" w:rsidRPr="00CA670E" w:rsidRDefault="009A40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явлений, объясняющихся притяжением или отталкиванием частиц вещества.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6C323F" w:rsidRPr="00CA670E" w:rsidRDefault="009A40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6C323F" w:rsidRPr="00CA670E" w:rsidRDefault="009A40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сил молек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улярного притяжения.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Default="009A40A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6C323F" w:rsidRDefault="009A40A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6C323F" w:rsidRDefault="009A40A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6C323F" w:rsidRPr="00CA670E" w:rsidRDefault="009A40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6C323F" w:rsidRPr="00CA670E" w:rsidRDefault="009A40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6C323F" w:rsidRPr="00CA670E" w:rsidRDefault="009A40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6C323F" w:rsidRPr="00CA670E" w:rsidRDefault="009A40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плоскости. </w:t>
      </w:r>
    </w:p>
    <w:p w:rsidR="006C323F" w:rsidRDefault="009A40A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6C323F" w:rsidRPr="00CA670E" w:rsidRDefault="009A40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6C323F" w:rsidRPr="00CA670E" w:rsidRDefault="009A40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ел 4. Давление твёрдых тел, жидкостей и газов.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. Зависимость давления жидкости от глубины. Гидростатический парадокс. Сообщающиеся сосуды. Гидравлические механизмы.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давления.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Зависимость атмосферного давления от высоты над уровнем моря. Приборы для измерения атмосферного давления.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погружённое в них тело.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Pr="00CA670E" w:rsidRDefault="009A40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6C323F" w:rsidRPr="00CA670E" w:rsidRDefault="009A40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6C323F" w:rsidRDefault="009A40A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6C323F" w:rsidRDefault="009A40A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6C323F" w:rsidRDefault="009A40A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6C323F" w:rsidRPr="00CA670E" w:rsidRDefault="009A40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6C323F" w:rsidRPr="00CA670E" w:rsidRDefault="009A40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6C323F" w:rsidRPr="00CA670E" w:rsidRDefault="009A40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веса тела в воде от объёма </w:t>
      </w:r>
      <w:r w:rsidRPr="00CA670E">
        <w:rPr>
          <w:rFonts w:ascii="Times New Roman" w:hAnsi="Times New Roman"/>
          <w:color w:val="000000"/>
          <w:sz w:val="28"/>
          <w:lang w:val="ru-RU"/>
        </w:rPr>
        <w:t>погружённой в жидкость части тела.</w:t>
      </w:r>
    </w:p>
    <w:p w:rsidR="006C323F" w:rsidRPr="00CA670E" w:rsidRDefault="009A40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6C323F" w:rsidRPr="00CA670E" w:rsidRDefault="009A40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6C323F" w:rsidRPr="00CA670E" w:rsidRDefault="009A40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, действующей на тело в жидкости, от объёма погружённой в жидкость части тела и от плотности жидкости. </w:t>
      </w:r>
    </w:p>
    <w:p w:rsidR="006C323F" w:rsidRPr="00CA670E" w:rsidRDefault="009A40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Механическая работа. Мощно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сть.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Механическая энергия. Кинетическая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 потенциальная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Default="009A40A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ризонтальной поверхности. </w:t>
      </w:r>
    </w:p>
    <w:p w:rsidR="006C323F" w:rsidRDefault="009A40A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6C323F" w:rsidRDefault="009A40A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6C323F" w:rsidRPr="00CA670E" w:rsidRDefault="009A40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CA670E">
        <w:rPr>
          <w:rFonts w:ascii="Times New Roman" w:hAnsi="Times New Roman"/>
          <w:color w:val="000000"/>
          <w:sz w:val="28"/>
          <w:lang w:val="ru-RU"/>
        </w:rPr>
        <w:t>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молекулярно-­кинетической теории строения вещест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ва. Масса и размеры атомов и молекул. Опыты, подтверждающие основные положения молекулярно­кинетической теории.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на основе положений молекулярно-­кинетической теории. Смачивание и капиллярные явления. Тепловое расширение и сжатие.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</w:t>
      </w:r>
      <w:r w:rsidRPr="00CA670E">
        <w:rPr>
          <w:rFonts w:ascii="Times New Roman" w:hAnsi="Times New Roman"/>
          <w:color w:val="000000"/>
          <w:sz w:val="28"/>
          <w:lang w:val="ru-RU"/>
        </w:rPr>
        <w:t>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ть температуры кипения от атмосферного давления.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Закон сохранения и превращения эн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ергии в тепловых процессах.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6C323F" w:rsidRPr="00CA670E" w:rsidRDefault="009A40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6C323F" w:rsidRPr="00CA670E" w:rsidRDefault="009A40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Изменение давления газа при изменении объёма и нагревании или ох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лаждении.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6C323F" w:rsidRPr="00CA670E" w:rsidRDefault="009A40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6C323F" w:rsidRPr="00CA670E" w:rsidRDefault="009A40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постоянства температуры при </w:t>
      </w:r>
      <w:r w:rsidRPr="00CA670E">
        <w:rPr>
          <w:rFonts w:ascii="Times New Roman" w:hAnsi="Times New Roman"/>
          <w:color w:val="000000"/>
          <w:sz w:val="28"/>
          <w:lang w:val="ru-RU"/>
        </w:rPr>
        <w:t>плавлении.</w:t>
      </w:r>
    </w:p>
    <w:p w:rsidR="006C323F" w:rsidRDefault="009A40A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по наблюдению теплового расширения газов, жидкостей и твёрд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ых тел.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воздуха от его объёма и нагревания или охлаждения.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Исследование явления теплообмена при смешивании холодно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й и горячей воды.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6C323F" w:rsidRDefault="009A40A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6C323F" w:rsidRDefault="009A40A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6C323F" w:rsidRDefault="009A40A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6C323F" w:rsidRPr="00CA670E" w:rsidRDefault="009A40A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Определен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ие удельной теплоты плавления льда.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между телами).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заряд. Строение атома. Проводники и диэлектрики. Закон со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хранения электрического заряда.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Электрическая цепь. Сила тока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Работа и мощность электрического тока. Закон Джоуля–Ленца. Электрические цепи и потр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ебители электрической энергии в быту. Короткое замыкание.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электромагнитной индукции. Правило Ленца. Электрогенерат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ор. Способы получения электрической энергии. Электростанции на возобновляемых источниках энергии.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Электростатическая инд</w:t>
      </w:r>
      <w:r>
        <w:rPr>
          <w:rFonts w:ascii="Times New Roman" w:hAnsi="Times New Roman"/>
          <w:color w:val="000000"/>
          <w:sz w:val="28"/>
        </w:rPr>
        <w:t xml:space="preserve">укция.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Моделирование магнитных полей постоянных магн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итов.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6C323F" w:rsidRPr="00CA670E" w:rsidRDefault="009A40A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Зависимость направления индукционного тока от усл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овий его возникновения. </w:t>
      </w:r>
    </w:p>
    <w:p w:rsidR="006C323F" w:rsidRDefault="009A40A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Сборка и проверка работ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ы электрической цепи постоянного тока.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6C323F" w:rsidRDefault="009A40A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Проверка правила для силы тока при пар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аллельном соединении резисторов.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6C323F" w:rsidRDefault="009A40A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</w:t>
      </w:r>
      <w:r>
        <w:rPr>
          <w:rFonts w:ascii="Times New Roman" w:hAnsi="Times New Roman"/>
          <w:color w:val="000000"/>
          <w:sz w:val="28"/>
        </w:rPr>
        <w:t xml:space="preserve">ление КПД нагревателя.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Опыты, демонстрирующие зави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симость силы взаимодействия катушки с током и магнита от силы тока и направления тока в катушке.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6C323F" w:rsidRDefault="009A40A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6C323F" w:rsidRPr="00CA670E" w:rsidRDefault="009A40A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</w:t>
      </w:r>
      <w:r w:rsidRPr="00CA670E">
        <w:rPr>
          <w:rFonts w:ascii="Times New Roman" w:hAnsi="Times New Roman"/>
          <w:color w:val="000000"/>
          <w:sz w:val="28"/>
          <w:lang w:val="ru-RU"/>
        </w:rPr>
        <w:t>ыты по исследованию явления электромагнитной индукции: исследование изменений значения и направления индукционного тока.</w:t>
      </w: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Механическое движение. Материальная точка. Система отсчёта. Относительность механического движ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Ускорение. Равноускоренное прямолинейное движение. Свободное падение. Опыты Галилея.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Сила упругости. Закон Гука. Сила трени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я: сила трения скольжения, сила трения покоя, другие виды трения.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>Закон сохранения механическ</w:t>
      </w:r>
      <w:r>
        <w:rPr>
          <w:rFonts w:ascii="Times New Roman" w:hAnsi="Times New Roman"/>
          <w:color w:val="000000"/>
          <w:sz w:val="28"/>
        </w:rPr>
        <w:t xml:space="preserve">ой энергии.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6C323F" w:rsidRDefault="009A40A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</w:t>
      </w:r>
      <w:r>
        <w:rPr>
          <w:rFonts w:ascii="Times New Roman" w:hAnsi="Times New Roman"/>
          <w:color w:val="000000"/>
          <w:sz w:val="28"/>
        </w:rPr>
        <w:t>вание признаков равноускоренного движения.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Зависимость ускорения тела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от массы тела и действующей на него силы.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Сохранение импульса при не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упругом взаимодействии.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6C323F" w:rsidRDefault="009A40A6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6C323F" w:rsidRPr="00CA670E" w:rsidRDefault="009A40A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</w:t>
      </w:r>
      <w:r>
        <w:rPr>
          <w:rFonts w:ascii="Times New Roman" w:hAnsi="Times New Roman"/>
          <w:b/>
          <w:i/>
          <w:color w:val="000000"/>
          <w:sz w:val="28"/>
        </w:rPr>
        <w:t>рные работы и опыты.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Определение ускорения тела при равноускоренном движ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ении по наклонной плоскости.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6C323F" w:rsidRDefault="009A40A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</w:t>
      </w:r>
      <w:r>
        <w:rPr>
          <w:rFonts w:ascii="Times New Roman" w:hAnsi="Times New Roman"/>
          <w:color w:val="000000"/>
          <w:sz w:val="28"/>
        </w:rPr>
        <w:t xml:space="preserve">коэффициента трения скольжения. </w:t>
      </w:r>
    </w:p>
    <w:p w:rsidR="006C323F" w:rsidRDefault="009A40A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6C323F" w:rsidRPr="00CA670E" w:rsidRDefault="009A40A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работы силы упругости при подъёме груза с использованием неподвижного и подвижного бло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ков. </w:t>
      </w:r>
    </w:p>
    <w:p w:rsidR="006C323F" w:rsidRDefault="009A40A6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и высота тона. Отражение звука. Инфразвук и ультразвук.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Pr="00CA670E" w:rsidRDefault="009A40A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6C323F" w:rsidRPr="00CA670E" w:rsidRDefault="009A40A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6C323F" w:rsidRPr="00CA670E" w:rsidRDefault="009A40A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6C323F" w:rsidRPr="00CA670E" w:rsidRDefault="009A40A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6C323F" w:rsidRPr="00CA670E" w:rsidRDefault="009A40A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6C323F" w:rsidRDefault="009A40A6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Определение частоты и период</w:t>
      </w:r>
      <w:r w:rsidRPr="00CA670E">
        <w:rPr>
          <w:rFonts w:ascii="Times New Roman" w:hAnsi="Times New Roman"/>
          <w:color w:val="000000"/>
          <w:sz w:val="28"/>
          <w:lang w:val="ru-RU"/>
        </w:rPr>
        <w:t>а колебаний пружинного маятника.</w:t>
      </w:r>
      <w:r w:rsidRPr="00CA670E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6C323F" w:rsidRPr="00CA670E" w:rsidRDefault="009A40A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6C323F" w:rsidRDefault="009A40A6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10. Электром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агнитное поле и электромагнитные волны.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Электромагнитная природа света. Скорость света. Волн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овые свойства света.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Default="009A40A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6C323F" w:rsidRDefault="009A40A6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</w:t>
      </w:r>
      <w:r w:rsidRPr="00CA670E">
        <w:rPr>
          <w:rFonts w:ascii="Times New Roman" w:hAnsi="Times New Roman"/>
          <w:color w:val="000000"/>
          <w:sz w:val="28"/>
          <w:lang w:val="ru-RU"/>
        </w:rPr>
        <w:t>еских световодах.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6C323F" w:rsidRDefault="009A40A6">
      <w:pPr>
        <w:spacing w:after="0" w:line="264" w:lineRule="auto"/>
        <w:ind w:firstLine="600"/>
        <w:jc w:val="both"/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6C323F" w:rsidRDefault="009A40A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6C323F" w:rsidRDefault="009A40A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6C323F" w:rsidRDefault="009A40A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6C323F" w:rsidRDefault="009A40A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Получение изображений </w:t>
      </w:r>
      <w:r w:rsidRPr="00CA670E">
        <w:rPr>
          <w:rFonts w:ascii="Times New Roman" w:hAnsi="Times New Roman"/>
          <w:color w:val="000000"/>
          <w:sz w:val="28"/>
          <w:lang w:val="ru-RU"/>
        </w:rPr>
        <w:t>с помощью линз.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6C323F" w:rsidRDefault="009A40A6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6C323F" w:rsidRPr="00CA670E" w:rsidRDefault="009A40A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угла отражения светового </w:t>
      </w:r>
      <w:r w:rsidRPr="00CA670E">
        <w:rPr>
          <w:rFonts w:ascii="Times New Roman" w:hAnsi="Times New Roman"/>
          <w:color w:val="000000"/>
          <w:sz w:val="28"/>
          <w:lang w:val="ru-RU"/>
        </w:rPr>
        <w:t>луча от угла падения.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Определение фокусног</w:t>
      </w:r>
      <w:r w:rsidRPr="00CA670E">
        <w:rPr>
          <w:rFonts w:ascii="Times New Roman" w:hAnsi="Times New Roman"/>
          <w:color w:val="000000"/>
          <w:sz w:val="28"/>
          <w:lang w:val="ru-RU"/>
        </w:rPr>
        <w:t>о расстояния и оптической силы собирающей линзы.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6C323F" w:rsidRPr="00CA670E" w:rsidRDefault="009A40A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</w:t>
      </w:r>
      <w:r w:rsidRPr="00CA670E">
        <w:rPr>
          <w:rFonts w:ascii="Times New Roman" w:hAnsi="Times New Roman"/>
          <w:color w:val="000000"/>
          <w:sz w:val="28"/>
          <w:lang w:val="ru-RU"/>
        </w:rPr>
        <w:t>а Бора. Испускание и поглощение света атомом. Кванты. Линейчатые спектры.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Радиоактивность. Альфа­,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Ядерные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</w:t>
      </w:r>
      <w:r>
        <w:rPr>
          <w:rFonts w:ascii="Times New Roman" w:hAnsi="Times New Roman"/>
          <w:b/>
          <w:i/>
          <w:color w:val="000000"/>
          <w:sz w:val="28"/>
        </w:rPr>
        <w:t>ации.</w:t>
      </w:r>
    </w:p>
    <w:p w:rsidR="006C323F" w:rsidRDefault="009A40A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6C323F" w:rsidRDefault="009A40A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6C323F" w:rsidRDefault="009A40A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6C323F" w:rsidRPr="00CA670E" w:rsidRDefault="009A40A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6C323F" w:rsidRDefault="009A40A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6C323F" w:rsidRPr="00CA670E" w:rsidRDefault="009A40A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6C323F" w:rsidRPr="00CA670E" w:rsidRDefault="009A40A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CA670E">
        <w:rPr>
          <w:rFonts w:ascii="Times New Roman" w:hAnsi="Times New Roman"/>
          <w:color w:val="000000"/>
          <w:sz w:val="28"/>
          <w:lang w:val="ru-RU"/>
        </w:rPr>
        <w:t>сплошных и линейчатых спектров излучения.</w:t>
      </w:r>
    </w:p>
    <w:p w:rsidR="006C323F" w:rsidRPr="00CA670E" w:rsidRDefault="009A40A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6C323F" w:rsidRDefault="009A40A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6C323F" w:rsidRDefault="009A40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Повторительно-­обобщающий модуль предназначен для систематизации и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</w:t>
      </w:r>
      <w:r w:rsidRPr="00CA670E">
        <w:rPr>
          <w:rFonts w:ascii="Times New Roman" w:hAnsi="Times New Roman"/>
          <w:color w:val="000000"/>
          <w:sz w:val="28"/>
          <w:lang w:val="ru-RU"/>
        </w:rPr>
        <w:t>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CA670E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</w:t>
      </w:r>
      <w:r w:rsidRPr="00CA670E">
        <w:rPr>
          <w:rFonts w:ascii="Times New Roman" w:hAnsi="Times New Roman"/>
          <w:color w:val="000000"/>
          <w:sz w:val="28"/>
          <w:lang w:val="ru-RU"/>
        </w:rPr>
        <w:t>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</w:t>
      </w:r>
      <w:r w:rsidRPr="00CA670E">
        <w:rPr>
          <w:rFonts w:ascii="Times New Roman" w:hAnsi="Times New Roman"/>
          <w:color w:val="000000"/>
          <w:sz w:val="28"/>
          <w:lang w:val="ru-RU"/>
        </w:rPr>
        <w:t>я, в которых им предлагается: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</w:t>
      </w:r>
      <w:r w:rsidRPr="00CA670E">
        <w:rPr>
          <w:rFonts w:ascii="Times New Roman" w:hAnsi="Times New Roman"/>
          <w:color w:val="000000"/>
          <w:sz w:val="28"/>
          <w:lang w:val="ru-RU"/>
        </w:rPr>
        <w:t>я теоретических выводов;</w:t>
      </w: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6C323F" w:rsidRPr="00CA670E" w:rsidRDefault="006C323F">
      <w:pPr>
        <w:rPr>
          <w:lang w:val="ru-RU"/>
        </w:rPr>
        <w:sectPr w:rsidR="006C323F" w:rsidRPr="00CA670E">
          <w:pgSz w:w="11906" w:h="16383"/>
          <w:pgMar w:top="1134" w:right="850" w:bottom="1134" w:left="1701" w:header="720" w:footer="720" w:gutter="0"/>
          <w:cols w:space="720"/>
        </w:sect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bookmarkStart w:id="10" w:name="_Toc124426206"/>
      <w:bookmarkStart w:id="11" w:name="block-3657346"/>
      <w:bookmarkEnd w:id="8"/>
      <w:bookmarkEnd w:id="10"/>
      <w:r w:rsidRPr="00CA670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Е РЕЗУЛЬТАТЫ ОСВОЕНИЯ ПРОГРАММЫ ПО ФИЗИКЕ НА УРОВНЕ ОСНОВНОГО ОБЩЕГО ОБРАЗОВАНИЯ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bookmarkStart w:id="12" w:name="_Toc124412006"/>
      <w:bookmarkEnd w:id="12"/>
      <w:r w:rsidRPr="00CA670E">
        <w:rPr>
          <w:rFonts w:ascii="Times New Roman" w:hAnsi="Times New Roman"/>
          <w:color w:val="000000"/>
          <w:sz w:val="28"/>
          <w:lang w:val="ru-RU"/>
        </w:rPr>
        <w:t>В результате изучения физ</w:t>
      </w:r>
      <w:r w:rsidRPr="00CA670E">
        <w:rPr>
          <w:rFonts w:ascii="Times New Roman" w:hAnsi="Times New Roman"/>
          <w:color w:val="000000"/>
          <w:sz w:val="28"/>
          <w:lang w:val="ru-RU"/>
        </w:rPr>
        <w:t>ики на уровне основного общего образования у обучающегося будут сформированы следующие личностные результаты в части:</w:t>
      </w:r>
    </w:p>
    <w:p w:rsidR="006C323F" w:rsidRDefault="009A40A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ценностное </w:t>
      </w:r>
      <w:r w:rsidRPr="00CA670E">
        <w:rPr>
          <w:rFonts w:ascii="Times New Roman" w:hAnsi="Times New Roman"/>
          <w:color w:val="000000"/>
          <w:sz w:val="28"/>
          <w:lang w:val="ru-RU"/>
        </w:rPr>
        <w:t>отношение к достижениям российских учёных-­физиков;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общественно</w:t>
      </w:r>
      <w:r w:rsidRPr="00CA670E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A670E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CA670E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CA670E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осозна</w:t>
      </w:r>
      <w:r w:rsidRPr="00CA670E">
        <w:rPr>
          <w:rFonts w:ascii="Times New Roman" w:hAnsi="Times New Roman"/>
          <w:color w:val="000000"/>
          <w:sz w:val="28"/>
          <w:lang w:val="ru-RU"/>
        </w:rPr>
        <w:t>ние важности морально-­этических принципов в деятельности учёного;</w:t>
      </w:r>
    </w:p>
    <w:p w:rsidR="006C323F" w:rsidRDefault="009A40A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6C323F" w:rsidRDefault="009A40A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осознание це</w:t>
      </w:r>
      <w:r w:rsidRPr="00CA670E">
        <w:rPr>
          <w:rFonts w:ascii="Times New Roman" w:hAnsi="Times New Roman"/>
          <w:color w:val="000000"/>
          <w:sz w:val="28"/>
          <w:lang w:val="ru-RU"/>
        </w:rPr>
        <w:t>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лагополучия: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сформированность навыка рефлекси</w:t>
      </w:r>
      <w:r w:rsidRPr="00CA670E">
        <w:rPr>
          <w:rFonts w:ascii="Times New Roman" w:hAnsi="Times New Roman"/>
          <w:color w:val="000000"/>
          <w:sz w:val="28"/>
          <w:lang w:val="ru-RU"/>
        </w:rPr>
        <w:t>и, признание своего права на ошибку и такого же права у другого человека;</w:t>
      </w:r>
    </w:p>
    <w:p w:rsidR="006C323F" w:rsidRDefault="009A40A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</w:t>
      </w:r>
      <w:r w:rsidRPr="00CA670E">
        <w:rPr>
          <w:rFonts w:ascii="Times New Roman" w:hAnsi="Times New Roman"/>
          <w:color w:val="000000"/>
          <w:sz w:val="28"/>
          <w:lang w:val="ru-RU"/>
        </w:rPr>
        <w:t>ующих в том числе и физических знаний;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6C323F" w:rsidRDefault="009A40A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</w:t>
      </w:r>
      <w:r w:rsidRPr="00CA670E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</w:t>
      </w:r>
      <w:r w:rsidRPr="00CA670E">
        <w:rPr>
          <w:rFonts w:ascii="Times New Roman" w:hAnsi="Times New Roman"/>
          <w:color w:val="000000"/>
          <w:sz w:val="28"/>
          <w:lang w:val="ru-RU"/>
        </w:rPr>
        <w:t>роектов физической направленности, открытость опыту и знаниям других;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</w:t>
      </w:r>
      <w:r w:rsidRPr="00CA670E">
        <w:rPr>
          <w:rFonts w:ascii="Times New Roman" w:hAnsi="Times New Roman"/>
          <w:color w:val="000000"/>
          <w:sz w:val="28"/>
          <w:lang w:val="ru-RU"/>
        </w:rPr>
        <w:t>х и явлениях;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собственных знаний и компетентностей в области физики;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использованием физических знаний;</w:t>
      </w:r>
    </w:p>
    <w:p w:rsidR="006C323F" w:rsidRPr="00CA670E" w:rsidRDefault="009A40A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A670E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 w:rsidRPr="00CA670E"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323F" w:rsidRPr="00CA670E" w:rsidRDefault="009A40A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(явлений);</w:t>
      </w:r>
    </w:p>
    <w:p w:rsidR="006C323F" w:rsidRPr="00CA670E" w:rsidRDefault="009A40A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и сравнения;</w:t>
      </w:r>
    </w:p>
    <w:p w:rsidR="006C323F" w:rsidRPr="00CA670E" w:rsidRDefault="009A40A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6C323F" w:rsidRPr="00CA670E" w:rsidRDefault="009A40A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выявлять причинно­-следственные связи при изучении физических явлений и процессов, делать выводы с использованием дедукт</w:t>
      </w:r>
      <w:r w:rsidRPr="00CA670E">
        <w:rPr>
          <w:rFonts w:ascii="Times New Roman" w:hAnsi="Times New Roman"/>
          <w:color w:val="000000"/>
          <w:sz w:val="28"/>
          <w:lang w:val="ru-RU"/>
        </w:rPr>
        <w:t>ивных и индуктивных умозаключений, выдвигать гипотезы о взаимосвязях физических величин;</w:t>
      </w:r>
    </w:p>
    <w:p w:rsidR="006C323F" w:rsidRPr="00CA670E" w:rsidRDefault="009A40A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критериев).</w:t>
      </w:r>
    </w:p>
    <w:p w:rsidR="006C323F" w:rsidRDefault="009A40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C323F" w:rsidRPr="00CA670E" w:rsidRDefault="009A40A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C323F" w:rsidRPr="00CA670E" w:rsidRDefault="009A40A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6C323F" w:rsidRPr="00CA670E" w:rsidRDefault="009A40A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оценивать н</w:t>
      </w:r>
      <w:r w:rsidRPr="00CA670E">
        <w:rPr>
          <w:rFonts w:ascii="Times New Roman" w:hAnsi="Times New Roman"/>
          <w:color w:val="000000"/>
          <w:sz w:val="28"/>
          <w:lang w:val="ru-RU"/>
        </w:rPr>
        <w:t>а применимость и достоверность информацию, полученную в ходе исследования или эксперимента;</w:t>
      </w:r>
    </w:p>
    <w:p w:rsidR="006C323F" w:rsidRPr="00CA670E" w:rsidRDefault="009A40A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6C323F" w:rsidRPr="00CA670E" w:rsidRDefault="009A40A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процессов, а также выдвигать предположения об их развитии в новых условиях и контекстах.</w:t>
      </w:r>
    </w:p>
    <w:p w:rsidR="006C323F" w:rsidRDefault="009A40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C323F" w:rsidRPr="00CA670E" w:rsidRDefault="009A40A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6C323F" w:rsidRPr="00CA670E" w:rsidRDefault="009A40A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6C323F" w:rsidRPr="00CA670E" w:rsidRDefault="009A40A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</w:t>
      </w:r>
      <w:r w:rsidRPr="00CA670E">
        <w:rPr>
          <w:rFonts w:ascii="Times New Roman" w:hAnsi="Times New Roman"/>
          <w:color w:val="000000"/>
          <w:sz w:val="28"/>
          <w:lang w:val="ru-RU"/>
        </w:rPr>
        <w:t>бинациями.</w:t>
      </w:r>
    </w:p>
    <w:p w:rsidR="006C323F" w:rsidRDefault="009A40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</w:t>
      </w:r>
      <w:r w:rsidRPr="00CA670E">
        <w:rPr>
          <w:rFonts w:ascii="Times New Roman" w:hAnsi="Times New Roman"/>
          <w:color w:val="000000"/>
          <w:sz w:val="28"/>
          <w:lang w:val="ru-RU"/>
        </w:rPr>
        <w:t>ательности общения;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</w:t>
      </w:r>
      <w:r w:rsidRPr="00CA670E">
        <w:rPr>
          <w:rFonts w:ascii="Times New Roman" w:hAnsi="Times New Roman"/>
          <w:color w:val="000000"/>
          <w:sz w:val="28"/>
          <w:lang w:val="ru-RU"/>
        </w:rPr>
        <w:t>еримента, исследования, проекта);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</w:t>
      </w:r>
      <w:r w:rsidRPr="00CA670E">
        <w:rPr>
          <w:rFonts w:ascii="Times New Roman" w:hAnsi="Times New Roman"/>
          <w:color w:val="000000"/>
          <w:sz w:val="28"/>
          <w:lang w:val="ru-RU"/>
        </w:rPr>
        <w:t>ать процессы и результаты совместной работы, обобщать мнения нескольких людей;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6C323F" w:rsidRPr="00CA670E" w:rsidRDefault="009A40A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</w:t>
      </w:r>
      <w:r w:rsidRPr="00CA670E">
        <w:rPr>
          <w:rFonts w:ascii="Times New Roman" w:hAnsi="Times New Roman"/>
          <w:color w:val="000000"/>
          <w:sz w:val="28"/>
          <w:lang w:val="ru-RU"/>
        </w:rPr>
        <w:t>щий продукт по критериям, самостоятельно сформулированным участниками взаимодействия.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323F" w:rsidRPr="00CA670E" w:rsidRDefault="009A40A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6C323F" w:rsidRPr="00CA670E" w:rsidRDefault="009A40A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:rsidR="006C323F" w:rsidRPr="00CA670E" w:rsidRDefault="009A40A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</w:t>
      </w:r>
      <w:r w:rsidRPr="00CA670E">
        <w:rPr>
          <w:rFonts w:ascii="Times New Roman" w:hAnsi="Times New Roman"/>
          <w:color w:val="000000"/>
          <w:sz w:val="28"/>
          <w:lang w:val="ru-RU"/>
        </w:rPr>
        <w:t>нтировать предлагаемые варианты решений;</w:t>
      </w:r>
    </w:p>
    <w:p w:rsidR="006C323F" w:rsidRPr="00CA670E" w:rsidRDefault="009A40A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C323F" w:rsidRDefault="009A40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</w:t>
      </w:r>
      <w:r w:rsidRPr="00CA670E">
        <w:rPr>
          <w:rFonts w:ascii="Times New Roman" w:hAnsi="Times New Roman"/>
          <w:color w:val="000000"/>
          <w:sz w:val="28"/>
          <w:lang w:val="ru-RU"/>
        </w:rPr>
        <w:t>льности, давать оценку приобретённому опыту;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CA670E">
        <w:rPr>
          <w:rFonts w:ascii="Times New Roman" w:hAnsi="Times New Roman"/>
          <w:color w:val="000000"/>
          <w:sz w:val="28"/>
          <w:lang w:val="ru-RU"/>
        </w:rPr>
        <w:t>соответствие результата цели и условиям;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6C323F" w:rsidRPr="00CA670E" w:rsidRDefault="009A40A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физических задач или в утверждениях на науч</w:t>
      </w:r>
      <w:r w:rsidRPr="00CA670E">
        <w:rPr>
          <w:rFonts w:ascii="Times New Roman" w:hAnsi="Times New Roman"/>
          <w:color w:val="000000"/>
          <w:sz w:val="28"/>
          <w:lang w:val="ru-RU"/>
        </w:rPr>
        <w:t>ные темы и такое же право другого.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left="120"/>
        <w:jc w:val="both"/>
        <w:rPr>
          <w:lang w:val="ru-RU"/>
        </w:rPr>
      </w:pPr>
      <w:r w:rsidRPr="00CA670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C323F" w:rsidRPr="00CA670E" w:rsidRDefault="006C323F">
      <w:pPr>
        <w:spacing w:after="0" w:line="264" w:lineRule="auto"/>
        <w:ind w:left="120"/>
        <w:jc w:val="both"/>
        <w:rPr>
          <w:lang w:val="ru-RU"/>
        </w:rPr>
      </w:pP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физические и химические явления, наблюдение, </w:t>
      </w:r>
      <w:r w:rsidRPr="00CA670E">
        <w:rPr>
          <w:rFonts w:ascii="Times New Roman" w:hAnsi="Times New Roman"/>
          <w:color w:val="000000"/>
          <w:sz w:val="28"/>
          <w:lang w:val="ru-RU"/>
        </w:rPr>
        <w:t>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</w:t>
      </w:r>
      <w:r w:rsidRPr="00CA670E">
        <w:rPr>
          <w:rFonts w:ascii="Times New Roman" w:hAnsi="Times New Roman"/>
          <w:color w:val="000000"/>
          <w:sz w:val="28"/>
          <w:lang w:val="ru-RU"/>
        </w:rPr>
        <w:t>гая, пластическая), невесомость, сообщающиеся сосуды;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</w:t>
      </w:r>
      <w:r w:rsidRPr="00CA670E">
        <w:rPr>
          <w:rFonts w:ascii="Times New Roman" w:hAnsi="Times New Roman"/>
          <w:color w:val="000000"/>
          <w:sz w:val="28"/>
          <w:lang w:val="ru-RU"/>
        </w:rPr>
        <w:t>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</w:t>
      </w:r>
      <w:r w:rsidRPr="00CA670E">
        <w:rPr>
          <w:rFonts w:ascii="Times New Roman" w:hAnsi="Times New Roman"/>
          <w:color w:val="000000"/>
          <w:sz w:val="28"/>
          <w:lang w:val="ru-RU"/>
        </w:rPr>
        <w:t>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</w:t>
      </w:r>
      <w:r w:rsidRPr="00CA670E">
        <w:rPr>
          <w:rFonts w:ascii="Times New Roman" w:hAnsi="Times New Roman"/>
          <w:color w:val="000000"/>
          <w:sz w:val="28"/>
          <w:lang w:val="ru-RU"/>
        </w:rPr>
        <w:t>ле человека, при этом переводить практическую задачу в учебную, выделять существенные свойства (признаки) физических явлений;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 пут</w:t>
      </w:r>
      <w:r w:rsidRPr="00CA670E">
        <w:rPr>
          <w:rFonts w:ascii="Times New Roman" w:hAnsi="Times New Roman"/>
          <w:color w:val="000000"/>
          <w:sz w:val="28"/>
          <w:lang w:val="ru-RU"/>
        </w:rPr>
        <w:t>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</w:t>
      </w:r>
      <w:r w:rsidRPr="00CA670E">
        <w:rPr>
          <w:rFonts w:ascii="Times New Roman" w:hAnsi="Times New Roman"/>
          <w:color w:val="000000"/>
          <w:sz w:val="28"/>
          <w:lang w:val="ru-RU"/>
        </w:rPr>
        <w:t>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</w:t>
      </w:r>
      <w:r w:rsidRPr="00CA670E">
        <w:rPr>
          <w:rFonts w:ascii="Times New Roman" w:hAnsi="Times New Roman"/>
          <w:color w:val="000000"/>
          <w:sz w:val="28"/>
          <w:lang w:val="ru-RU"/>
        </w:rPr>
        <w:t>имостей физических величин;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</w:t>
      </w:r>
      <w:r w:rsidRPr="00CA670E">
        <w:rPr>
          <w:rFonts w:ascii="Times New Roman" w:hAnsi="Times New Roman"/>
          <w:color w:val="000000"/>
          <w:sz w:val="28"/>
          <w:lang w:val="ru-RU"/>
        </w:rPr>
        <w:t>хранения механической энергии, при этом давать словесную формулировку закона и записывать его математическое выражение;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явления, процессы и свойства тел, в том числе и в контексте ситуаций практико­ориентированного характера: выявлять </w:t>
      </w:r>
      <w:r w:rsidRPr="00CA670E">
        <w:rPr>
          <w:rFonts w:ascii="Times New Roman" w:hAnsi="Times New Roman"/>
          <w:color w:val="000000"/>
          <w:sz w:val="28"/>
          <w:lang w:val="ru-RU"/>
        </w:rPr>
        <w:t>причинно-­следственные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физические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</w:t>
      </w:r>
      <w:r w:rsidRPr="00CA670E">
        <w:rPr>
          <w:rFonts w:ascii="Times New Roman" w:hAnsi="Times New Roman"/>
          <w:color w:val="000000"/>
          <w:sz w:val="28"/>
          <w:lang w:val="ru-RU"/>
        </w:rPr>
        <w:t>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</w:t>
      </w:r>
      <w:r w:rsidRPr="00CA670E">
        <w:rPr>
          <w:rFonts w:ascii="Times New Roman" w:hAnsi="Times New Roman"/>
          <w:color w:val="000000"/>
          <w:sz w:val="28"/>
          <w:lang w:val="ru-RU"/>
        </w:rPr>
        <w:t>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</w:t>
      </w:r>
      <w:r w:rsidRPr="00CA670E">
        <w:rPr>
          <w:rFonts w:ascii="Times New Roman" w:hAnsi="Times New Roman"/>
          <w:color w:val="000000"/>
          <w:sz w:val="28"/>
          <w:lang w:val="ru-RU"/>
        </w:rPr>
        <w:t>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планировании учебного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косвенные изме</w:t>
      </w:r>
      <w:r w:rsidRPr="00CA670E">
        <w:rPr>
          <w:rFonts w:ascii="Times New Roman" w:hAnsi="Times New Roman"/>
          <w:color w:val="000000"/>
          <w:sz w:val="28"/>
          <w:lang w:val="ru-RU"/>
        </w:rPr>
        <w:t>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</w:t>
      </w:r>
      <w:r w:rsidRPr="00CA670E">
        <w:rPr>
          <w:rFonts w:ascii="Times New Roman" w:hAnsi="Times New Roman"/>
          <w:color w:val="000000"/>
          <w:sz w:val="28"/>
          <w:lang w:val="ru-RU"/>
        </w:rPr>
        <w:t>ции: при выполнении измерений собирать экспериментальную установку и вычислять значение искомой величины;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</w:t>
      </w:r>
      <w:r w:rsidRPr="00CA670E">
        <w:rPr>
          <w:rFonts w:ascii="Times New Roman" w:hAnsi="Times New Roman"/>
          <w:color w:val="000000"/>
          <w:sz w:val="28"/>
          <w:lang w:val="ru-RU"/>
        </w:rPr>
        <w:t>рмометр, динамометр, сообщающиеся сосуды, барометр, рычаг, подвижный и неподвижный блок, наклонная плоскость;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</w:t>
      </w:r>
      <w:r w:rsidRPr="00CA670E">
        <w:rPr>
          <w:rFonts w:ascii="Times New Roman" w:hAnsi="Times New Roman"/>
          <w:color w:val="000000"/>
          <w:sz w:val="28"/>
          <w:lang w:val="ru-RU"/>
        </w:rPr>
        <w:t>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</w:t>
      </w:r>
      <w:r w:rsidRPr="00CA670E">
        <w:rPr>
          <w:rFonts w:ascii="Times New Roman" w:hAnsi="Times New Roman"/>
          <w:color w:val="000000"/>
          <w:sz w:val="28"/>
          <w:lang w:val="ru-RU"/>
        </w:rPr>
        <w:t>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</w:t>
      </w:r>
      <w:r w:rsidRPr="00CA670E">
        <w:rPr>
          <w:rFonts w:ascii="Times New Roman" w:hAnsi="Times New Roman"/>
          <w:color w:val="000000"/>
          <w:sz w:val="28"/>
          <w:lang w:val="ru-RU"/>
        </w:rPr>
        <w:t>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научно­-популя</w:t>
      </w:r>
      <w:r w:rsidRPr="00CA670E">
        <w:rPr>
          <w:rFonts w:ascii="Times New Roman" w:hAnsi="Times New Roman"/>
          <w:color w:val="000000"/>
          <w:sz w:val="28"/>
          <w:lang w:val="ru-RU"/>
        </w:rPr>
        <w:t>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ве 2–3 источников информации физического содержания, в том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</w:t>
      </w:r>
      <w:r w:rsidRPr="00CA670E">
        <w:rPr>
          <w:rFonts w:ascii="Times New Roman" w:hAnsi="Times New Roman"/>
          <w:color w:val="000000"/>
          <w:sz w:val="28"/>
          <w:lang w:val="ru-RU"/>
        </w:rPr>
        <w:t>ией;</w:t>
      </w:r>
    </w:p>
    <w:p w:rsidR="006C323F" w:rsidRPr="00CA670E" w:rsidRDefault="009A40A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</w:t>
      </w:r>
      <w:r w:rsidRPr="00CA670E">
        <w:rPr>
          <w:rFonts w:ascii="Times New Roman" w:hAnsi="Times New Roman"/>
          <w:color w:val="000000"/>
          <w:sz w:val="28"/>
          <w:lang w:val="ru-RU"/>
        </w:rPr>
        <w:t>заимодействие, учитывая мнение окружающих.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молекул, агрегат</w:t>
      </w:r>
      <w:r w:rsidRPr="00CA670E">
        <w:rPr>
          <w:rFonts w:ascii="Times New Roman" w:hAnsi="Times New Roman"/>
          <w:color w:val="000000"/>
          <w:sz w:val="28"/>
          <w:lang w:val="ru-RU"/>
        </w:rPr>
        <w:t>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</w:t>
      </w:r>
      <w:r w:rsidRPr="00CA670E">
        <w:rPr>
          <w:rFonts w:ascii="Times New Roman" w:hAnsi="Times New Roman"/>
          <w:color w:val="000000"/>
          <w:sz w:val="28"/>
          <w:lang w:val="ru-RU"/>
        </w:rPr>
        <w:t>рический ток, магнитное поле;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</w:t>
      </w:r>
      <w:r w:rsidRPr="00CA670E">
        <w:rPr>
          <w:rFonts w:ascii="Times New Roman" w:hAnsi="Times New Roman"/>
          <w:color w:val="000000"/>
          <w:sz w:val="28"/>
          <w:lang w:val="ru-RU"/>
        </w:rPr>
        <w:t>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</w:t>
      </w:r>
      <w:r w:rsidRPr="00CA670E">
        <w:rPr>
          <w:rFonts w:ascii="Times New Roman" w:hAnsi="Times New Roman"/>
          <w:color w:val="000000"/>
          <w:sz w:val="28"/>
          <w:lang w:val="ru-RU"/>
        </w:rPr>
        <w:t>нове опытов, демонстрирующих данное физическое явление;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</w:t>
      </w:r>
      <w:r w:rsidRPr="00CA670E">
        <w:rPr>
          <w:rFonts w:ascii="Times New Roman" w:hAnsi="Times New Roman"/>
          <w:color w:val="000000"/>
          <w:sz w:val="28"/>
          <w:lang w:val="ru-RU"/>
        </w:rPr>
        <w:t>переводить практическую задачу в учебную, выделять существенные свойства (признаки) физических явлений;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оёмкость вещества, удельная теплота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</w:t>
      </w:r>
      <w:r w:rsidRPr="00CA670E">
        <w:rPr>
          <w:rFonts w:ascii="Times New Roman" w:hAnsi="Times New Roman"/>
          <w:color w:val="000000"/>
          <w:sz w:val="28"/>
          <w:lang w:val="ru-RU"/>
        </w:rPr>
        <w:t>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CA670E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молекулярно-­кинетической теории строения вещества, принцип суперпозици</w:t>
      </w:r>
      <w:r w:rsidRPr="00CA670E">
        <w:rPr>
          <w:rFonts w:ascii="Times New Roman" w:hAnsi="Times New Roman"/>
          <w:color w:val="000000"/>
          <w:sz w:val="28"/>
          <w:lang w:val="ru-RU"/>
        </w:rPr>
        <w:t>и 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</w:t>
      </w:r>
      <w:r w:rsidRPr="00CA670E">
        <w:rPr>
          <w:rFonts w:ascii="Times New Roman" w:hAnsi="Times New Roman"/>
          <w:color w:val="000000"/>
          <w:sz w:val="28"/>
          <w:lang w:val="ru-RU"/>
        </w:rPr>
        <w:t>ойства тел, в том числе и в контексте ситуаций практико­ориентированного характера: выявлять причинно­следственные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</w:t>
      </w:r>
      <w:r w:rsidRPr="00CA670E">
        <w:rPr>
          <w:rFonts w:ascii="Times New Roman" w:hAnsi="Times New Roman"/>
          <w:color w:val="000000"/>
          <w:sz w:val="28"/>
          <w:lang w:val="ru-RU"/>
        </w:rPr>
        <w:t>ей;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</w:t>
      </w:r>
      <w:r w:rsidRPr="00CA670E">
        <w:rPr>
          <w:rFonts w:ascii="Times New Roman" w:hAnsi="Times New Roman"/>
          <w:color w:val="000000"/>
          <w:sz w:val="28"/>
          <w:lang w:val="ru-RU"/>
        </w:rPr>
        <w:t>её решения, проводить расчёты и сравнивать полученное значение физической величины с известными данными;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</w:t>
      </w:r>
      <w:r w:rsidRPr="00CA670E">
        <w:rPr>
          <w:rFonts w:ascii="Times New Roman" w:hAnsi="Times New Roman"/>
          <w:color w:val="000000"/>
          <w:sz w:val="28"/>
          <w:lang w:val="ru-RU"/>
        </w:rPr>
        <w:t>ть правильность порядка проведения исследования, делать выводы;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ния 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визуализация магнитных п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</w:t>
      </w:r>
      <w:r w:rsidRPr="00CA670E">
        <w:rPr>
          <w:rFonts w:ascii="Times New Roman" w:hAnsi="Times New Roman"/>
          <w:color w:val="000000"/>
          <w:sz w:val="28"/>
          <w:lang w:val="ru-RU"/>
        </w:rPr>
        <w:t>формулировать выводы;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</w:t>
      </w:r>
      <w:r w:rsidRPr="00CA670E">
        <w:rPr>
          <w:rFonts w:ascii="Times New Roman" w:hAnsi="Times New Roman"/>
          <w:color w:val="000000"/>
          <w:sz w:val="28"/>
          <w:lang w:val="ru-RU"/>
        </w:rPr>
        <w:t>и;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</w:t>
      </w:r>
      <w:r w:rsidRPr="00CA670E">
        <w:rPr>
          <w:rFonts w:ascii="Times New Roman" w:hAnsi="Times New Roman"/>
          <w:color w:val="000000"/>
          <w:sz w:val="28"/>
          <w:lang w:val="ru-RU"/>
        </w:rPr>
        <w:t>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</w:t>
      </w:r>
      <w:r w:rsidRPr="00CA670E">
        <w:rPr>
          <w:rFonts w:ascii="Times New Roman" w:hAnsi="Times New Roman"/>
          <w:color w:val="000000"/>
          <w:sz w:val="28"/>
          <w:lang w:val="ru-RU"/>
        </w:rPr>
        <w:t>и в виде таблиц и графиков, делать выводы по результатам исследования;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</w:t>
      </w:r>
      <w:r w:rsidRPr="00CA670E">
        <w:rPr>
          <w:rFonts w:ascii="Times New Roman" w:hAnsi="Times New Roman"/>
          <w:color w:val="000000"/>
          <w:sz w:val="28"/>
          <w:lang w:val="ru-RU"/>
        </w:rPr>
        <w:t>риментальную установку, следуя предложенной инструкции, и вычислять значение величины;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</w:t>
      </w:r>
      <w:r w:rsidRPr="00CA670E">
        <w:rPr>
          <w:rFonts w:ascii="Times New Roman" w:hAnsi="Times New Roman"/>
          <w:color w:val="000000"/>
          <w:sz w:val="28"/>
          <w:lang w:val="ru-RU"/>
        </w:rPr>
        <w:t>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</w:t>
      </w:r>
      <w:r w:rsidRPr="00CA670E">
        <w:rPr>
          <w:rFonts w:ascii="Times New Roman" w:hAnsi="Times New Roman"/>
          <w:color w:val="000000"/>
          <w:sz w:val="28"/>
          <w:lang w:val="ru-RU"/>
        </w:rPr>
        <w:t>вигатель постоянного тока), используя знания о свойствах физических явлений и необходимые физические закономерности;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етр, гигрометр, двигатель внутреннего сгорания, электроскоп, реостат), составлять схемы электрических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приводить примеры (находить ин</w:t>
      </w:r>
      <w:r w:rsidRPr="00CA670E">
        <w:rPr>
          <w:rFonts w:ascii="Times New Roman" w:hAnsi="Times New Roman"/>
          <w:color w:val="000000"/>
          <w:sz w:val="28"/>
          <w:lang w:val="ru-RU"/>
        </w:rPr>
        <w:t>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</w:t>
      </w:r>
      <w:r w:rsidRPr="00CA670E">
        <w:rPr>
          <w:rFonts w:ascii="Times New Roman" w:hAnsi="Times New Roman"/>
          <w:color w:val="000000"/>
          <w:sz w:val="28"/>
          <w:lang w:val="ru-RU"/>
        </w:rPr>
        <w:t>существлять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</w:t>
      </w:r>
      <w:r w:rsidRPr="00CA670E">
        <w:rPr>
          <w:rFonts w:ascii="Times New Roman" w:hAnsi="Times New Roman"/>
          <w:color w:val="000000"/>
          <w:sz w:val="28"/>
          <w:lang w:val="ru-RU"/>
        </w:rPr>
        <w:t>аданий научно-­популярную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</w:t>
      </w:r>
      <w:r w:rsidRPr="00CA670E">
        <w:rPr>
          <w:rFonts w:ascii="Times New Roman" w:hAnsi="Times New Roman"/>
          <w:color w:val="000000"/>
          <w:sz w:val="28"/>
          <w:lang w:val="ru-RU"/>
        </w:rPr>
        <w:t>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</w:t>
      </w:r>
      <w:r w:rsidRPr="00CA670E">
        <w:rPr>
          <w:rFonts w:ascii="Times New Roman" w:hAnsi="Times New Roman"/>
          <w:color w:val="000000"/>
          <w:sz w:val="28"/>
          <w:lang w:val="ru-RU"/>
        </w:rPr>
        <w:t>дать выступление презентацией;</w:t>
      </w:r>
    </w:p>
    <w:p w:rsidR="006C323F" w:rsidRPr="00CA670E" w:rsidRDefault="009A40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</w:r>
      <w:r w:rsidRPr="00CA670E">
        <w:rPr>
          <w:rFonts w:ascii="Times New Roman" w:hAnsi="Times New Roman"/>
          <w:color w:val="000000"/>
          <w:sz w:val="28"/>
          <w:lang w:val="ru-RU"/>
        </w:rPr>
        <w:t>собственный вклад в деятельность группы, выстраивать коммуникативное взаимодействие, проявляя готовность разрешать конфликты.</w:t>
      </w:r>
    </w:p>
    <w:p w:rsidR="006C323F" w:rsidRPr="00CA670E" w:rsidRDefault="009A40A6">
      <w:pPr>
        <w:spacing w:after="0" w:line="264" w:lineRule="auto"/>
        <w:ind w:firstLine="600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670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</w:t>
      </w:r>
      <w:r w:rsidRPr="00CA670E">
        <w:rPr>
          <w:rFonts w:ascii="Times New Roman" w:hAnsi="Times New Roman"/>
          <w:color w:val="000000"/>
          <w:sz w:val="28"/>
          <w:lang w:val="ru-RU"/>
        </w:rPr>
        <w:t>отопы, ядерная энергетика;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</w:t>
      </w:r>
      <w:r w:rsidRPr="00CA670E">
        <w:rPr>
          <w:rFonts w:ascii="Times New Roman" w:hAnsi="Times New Roman"/>
          <w:color w:val="000000"/>
          <w:sz w:val="28"/>
          <w:lang w:val="ru-RU"/>
        </w:rPr>
        <w:t>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</w:t>
      </w:r>
      <w:r w:rsidRPr="00CA670E">
        <w:rPr>
          <w:rFonts w:ascii="Times New Roman" w:hAnsi="Times New Roman"/>
          <w:color w:val="000000"/>
          <w:sz w:val="28"/>
          <w:lang w:val="ru-RU"/>
        </w:rPr>
        <w:t>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проявление изученных физических явлений в окружающем мире </w:t>
      </w:r>
      <w:r w:rsidRPr="00CA670E">
        <w:rPr>
          <w:rFonts w:ascii="Times New Roman" w:hAnsi="Times New Roman"/>
          <w:color w:val="000000"/>
          <w:sz w:val="28"/>
          <w:lang w:val="ru-RU"/>
        </w:rPr>
        <w:t>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</w:t>
      </w:r>
      <w:r w:rsidRPr="00CA670E">
        <w:rPr>
          <w:rFonts w:ascii="Times New Roman" w:hAnsi="Times New Roman"/>
          <w:color w:val="000000"/>
          <w:sz w:val="28"/>
          <w:lang w:val="ru-RU"/>
        </w:rPr>
        <w:t>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</w:t>
      </w:r>
      <w:r w:rsidRPr="00CA670E">
        <w:rPr>
          <w:rFonts w:ascii="Times New Roman" w:hAnsi="Times New Roman"/>
          <w:color w:val="000000"/>
          <w:sz w:val="28"/>
          <w:lang w:val="ru-RU"/>
        </w:rPr>
        <w:t>ую задачу в учебную, выделять существенные свойства (признаки) физических явлений;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</w:t>
      </w:r>
      <w:r w:rsidRPr="00CA670E">
        <w:rPr>
          <w:rFonts w:ascii="Times New Roman" w:hAnsi="Times New Roman"/>
          <w:color w:val="000000"/>
          <w:sz w:val="28"/>
          <w:lang w:val="ru-RU"/>
        </w:rPr>
        <w:t>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</w:t>
      </w:r>
      <w:r w:rsidRPr="00CA670E">
        <w:rPr>
          <w:rFonts w:ascii="Times New Roman" w:hAnsi="Times New Roman"/>
          <w:color w:val="000000"/>
          <w:sz w:val="28"/>
          <w:lang w:val="ru-RU"/>
        </w:rPr>
        <w:t>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</w:t>
      </w:r>
      <w:r w:rsidRPr="00CA670E">
        <w:rPr>
          <w:rFonts w:ascii="Times New Roman" w:hAnsi="Times New Roman"/>
          <w:color w:val="000000"/>
          <w:sz w:val="28"/>
          <w:lang w:val="ru-RU"/>
        </w:rPr>
        <w:t>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охранения энергии, закон всемирного тяготения,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</w:t>
      </w:r>
      <w:r w:rsidRPr="00CA670E">
        <w:rPr>
          <w:rFonts w:ascii="Times New Roman" w:hAnsi="Times New Roman"/>
          <w:color w:val="000000"/>
          <w:sz w:val="28"/>
          <w:lang w:val="ru-RU"/>
        </w:rPr>
        <w:t>при этом давать словесную формулировку закона и записывать его математическое выражение;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практико­ориентированного характера: выявлять причинно­-следственные связи, строить об</w:t>
      </w:r>
      <w:r w:rsidRPr="00CA670E">
        <w:rPr>
          <w:rFonts w:ascii="Times New Roman" w:hAnsi="Times New Roman"/>
          <w:color w:val="000000"/>
          <w:sz w:val="28"/>
          <w:lang w:val="ru-RU"/>
        </w:rPr>
        <w:t>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(опирающиеся на систему из 2–3 уравнений), используя законы и формулы, связывающие физические величины: </w:t>
      </w:r>
      <w:r w:rsidRPr="00CA670E">
        <w:rPr>
          <w:rFonts w:ascii="Times New Roman" w:hAnsi="Times New Roman"/>
          <w:color w:val="000000"/>
          <w:sz w:val="28"/>
          <w:lang w:val="ru-RU"/>
        </w:rPr>
        <w:t>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</w:t>
      </w:r>
      <w:r w:rsidRPr="00CA670E">
        <w:rPr>
          <w:rFonts w:ascii="Times New Roman" w:hAnsi="Times New Roman"/>
          <w:color w:val="000000"/>
          <w:sz w:val="28"/>
          <w:lang w:val="ru-RU"/>
        </w:rPr>
        <w:t>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</w:t>
      </w:r>
      <w:r w:rsidRPr="00CA670E">
        <w:rPr>
          <w:rFonts w:ascii="Times New Roman" w:hAnsi="Times New Roman"/>
          <w:color w:val="000000"/>
          <w:sz w:val="28"/>
          <w:lang w:val="ru-RU"/>
        </w:rPr>
        <w:t>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</w:t>
      </w:r>
      <w:r w:rsidRPr="00CA670E">
        <w:rPr>
          <w:rFonts w:ascii="Times New Roman" w:hAnsi="Times New Roman"/>
          <w:color w:val="000000"/>
          <w:sz w:val="28"/>
          <w:lang w:val="ru-RU"/>
        </w:rPr>
        <w:t>становку из избыточного набора оборудования, описывать ход опыта и его результаты, формулировать выводы;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выбор способа измерения (измерительного прибора);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 (зависимость пути от времени </w:t>
      </w: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равноускоренном движении без начальной скорости, периода колебаний математического </w:t>
      </w:r>
      <w:r w:rsidRPr="00CA670E">
        <w:rPr>
          <w:rFonts w:ascii="Times New Roman" w:hAnsi="Times New Roman"/>
          <w:color w:val="000000"/>
          <w:sz w:val="28"/>
          <w:lang w:val="ru-RU"/>
        </w:rPr>
        <w:t>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</w:t>
      </w:r>
      <w:r w:rsidRPr="00CA670E">
        <w:rPr>
          <w:rFonts w:ascii="Times New Roman" w:hAnsi="Times New Roman"/>
          <w:color w:val="000000"/>
          <w:sz w:val="28"/>
          <w:lang w:val="ru-RU"/>
        </w:rPr>
        <w:t>иков, делать выводы по результатам исследования;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</w:t>
      </w:r>
      <w:r w:rsidRPr="00CA670E">
        <w:rPr>
          <w:rFonts w:ascii="Times New Roman" w:hAnsi="Times New Roman"/>
          <w:color w:val="000000"/>
          <w:sz w:val="28"/>
          <w:lang w:val="ru-RU"/>
        </w:rPr>
        <w:t>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</w:t>
      </w:r>
      <w:r w:rsidRPr="00CA670E">
        <w:rPr>
          <w:rFonts w:ascii="Times New Roman" w:hAnsi="Times New Roman"/>
          <w:color w:val="000000"/>
          <w:sz w:val="28"/>
          <w:lang w:val="ru-RU"/>
        </w:rPr>
        <w:t>ычислять значение величины и анализировать полученные результаты с учётом заданной погрешности измерений;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</w:t>
      </w:r>
      <w:r w:rsidRPr="00CA670E">
        <w:rPr>
          <w:rFonts w:ascii="Times New Roman" w:hAnsi="Times New Roman"/>
          <w:color w:val="000000"/>
          <w:sz w:val="28"/>
          <w:lang w:val="ru-RU"/>
        </w:rPr>
        <w:t>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схемы и схематичные рисунки изученных технических устройств, измерительных приборов и технологических процессов при решении учебно­-практических задач, оптические схемы для построения изображений в плоском зеркале и собирающей линзе;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приводить примеры (на</w:t>
      </w:r>
      <w:r w:rsidRPr="00CA670E">
        <w:rPr>
          <w:rFonts w:ascii="Times New Roman" w:hAnsi="Times New Roman"/>
          <w:color w:val="000000"/>
          <w:sz w:val="28"/>
          <w:lang w:val="ru-RU"/>
        </w:rPr>
        <w:t>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</w:t>
      </w:r>
      <w:r w:rsidRPr="00CA670E">
        <w:rPr>
          <w:rFonts w:ascii="Times New Roman" w:hAnsi="Times New Roman"/>
          <w:color w:val="000000"/>
          <w:sz w:val="28"/>
          <w:lang w:val="ru-RU"/>
        </w:rPr>
        <w:t xml:space="preserve"> среде;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использовать при вып</w:t>
      </w:r>
      <w:r w:rsidRPr="00CA670E">
        <w:rPr>
          <w:rFonts w:ascii="Times New Roman" w:hAnsi="Times New Roman"/>
          <w:color w:val="000000"/>
          <w:sz w:val="28"/>
          <w:lang w:val="ru-RU"/>
        </w:rPr>
        <w:t>олнении учебных заданий научно­-популярную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6C323F" w:rsidRPr="00CA670E" w:rsidRDefault="009A40A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A670E">
        <w:rPr>
          <w:rFonts w:ascii="Times New Roman" w:hAnsi="Times New Roman"/>
          <w:color w:val="000000"/>
          <w:sz w:val="28"/>
          <w:lang w:val="ru-RU"/>
        </w:rPr>
        <w:t>создавать собственные письмен</w:t>
      </w:r>
      <w:r w:rsidRPr="00CA670E">
        <w:rPr>
          <w:rFonts w:ascii="Times New Roman" w:hAnsi="Times New Roman"/>
          <w:color w:val="000000"/>
          <w:sz w:val="28"/>
          <w:lang w:val="ru-RU"/>
        </w:rPr>
        <w:t>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</w:t>
      </w:r>
      <w:r w:rsidRPr="00CA670E">
        <w:rPr>
          <w:rFonts w:ascii="Times New Roman" w:hAnsi="Times New Roman"/>
          <w:color w:val="000000"/>
          <w:sz w:val="28"/>
          <w:lang w:val="ru-RU"/>
        </w:rPr>
        <w:t>и и сопровождать выступление презентацией с учётом особенностей аудитории сверстников.</w:t>
      </w:r>
    </w:p>
    <w:p w:rsidR="006C323F" w:rsidRPr="00CA670E" w:rsidRDefault="006C323F">
      <w:pPr>
        <w:rPr>
          <w:lang w:val="ru-RU"/>
        </w:rPr>
        <w:sectPr w:rsidR="006C323F" w:rsidRPr="00CA670E">
          <w:pgSz w:w="11906" w:h="16383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bookmarkStart w:id="13" w:name="block-3657350"/>
      <w:bookmarkEnd w:id="11"/>
      <w:r w:rsidRPr="00CA67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6C323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 w:rsidRPr="00CA6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 w:rsidRPr="00CA6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 w:rsidRPr="00CA6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Движение и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взаимодействие тел</w:t>
            </w:r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 w:rsidRPr="00CA6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 w:rsidRPr="00CA6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7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 w:rsidRPr="00CA67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6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Pr="00CA670E" w:rsidRDefault="009A40A6">
            <w:pPr>
              <w:spacing w:after="0"/>
              <w:ind w:left="135"/>
              <w:rPr>
                <w:lang w:val="ru-RU"/>
              </w:rPr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 w:rsidRPr="00CA6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6C323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6C323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6C32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bookmarkStart w:id="14" w:name="block-365735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9"/>
        <w:gridCol w:w="4030"/>
        <w:gridCol w:w="1159"/>
        <w:gridCol w:w="1841"/>
        <w:gridCol w:w="1910"/>
        <w:gridCol w:w="1423"/>
        <w:gridCol w:w="2788"/>
      </w:tblGrid>
      <w:tr w:rsidR="006C323F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вещества. Опыты, </w:t>
            </w:r>
            <w:r>
              <w:rPr>
                <w:rFonts w:ascii="Times New Roman" w:hAnsi="Times New Roman"/>
                <w:color w:val="000000"/>
                <w:sz w:val="24"/>
              </w:rPr>
              <w:t>доказывающие дискретное строение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агрегатных состояний воды. Обобщение по разделу «Первоначальные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строении вещества»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Инерция. Масса — мера инертности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https://m.edsoo.ru/ff0a0c10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как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взаимодействия тел. Сила упругости. Закон Гука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[[Явление тяготения. Сила тяжести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силой тяжести и массой тела. Вес тела. Решение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"Сила тяжести"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на других планетах. Физические характеристики планет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 и её виды. Трение в природе и технике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зависимости силы трения скольжения от силы давления и характера соприкасающихся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поверхностей»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Способы уменьшения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увеличения давления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давления твёрдыми телами, жидкостями и газами. Закон Паскаля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«Давление в жидкости и газе. Закон Паскаля»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Земли и причины её существования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атмосферного давления.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Опыт Торричелли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 Атмосферное давление"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«Определение выталкивающей силы, действующей на тело, погруженное в жидкость»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по теме «Исследование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веса тела в воде от объёма погруженной в жидкость части тела»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темам: «Плавание судов. </w:t>
            </w:r>
            <w:r>
              <w:rPr>
                <w:rFonts w:ascii="Times New Roman" w:hAnsi="Times New Roman"/>
                <w:color w:val="000000"/>
                <w:sz w:val="24"/>
              </w:rPr>
              <w:t>Воздухоплавание», «Давление твердых тел, жидкостей и газов»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Рычаги в технике, быту и природе. 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«Исследование условий равновесия рычага»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Коэффициент полезного действия механизма.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«Измерение КПД наклонной плоскости»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Урок-эксперимент по теме "Экспериментальное определение 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кинетической и потенциальной энергии при скатывании тела по наклонной плоскости"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"Работа. Мощность. Энергия"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9"/>
        <w:gridCol w:w="4029"/>
        <w:gridCol w:w="1160"/>
        <w:gridCol w:w="1841"/>
        <w:gridCol w:w="1910"/>
        <w:gridCol w:w="1423"/>
        <w:gridCol w:w="2788"/>
      </w:tblGrid>
      <w:tr w:rsidR="006C323F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твёрдого, жидкого и газообразного состояний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https://m.edsoo.ru/ff0a5800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Теплообмен и тепловое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удельной теплоемкости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отвердевание кристаллических тел. Удельная теплота плавления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работы тепловых двигателей̆. Паровая турбина. Двигатель внутреннего сгорания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защита окружающей̆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"Тепловые явления. Изменение агрегатных состояний 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"Тепловые явления. Изменение агрегатных состояний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https://m.edsoo.ru/ff0a86ae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"Электризация тел индукцией и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соприкосновении"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Носители электрических зарядов. Элементарный заряд. Строение атома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диэлектрики. Закон сохранения электрического заряда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Источники электрического тока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"Измерение и регулирование силы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напряжение. Вольтметр. Лабораторная работа "Измерение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напряжения"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https://m.edsoo.ru/ff0a9e14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"Проверка правила для силы тока при параллельном соединении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резисторов"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https://m.edsoo.ru/ff0aad1e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тока. Закон Джоуля-Ленца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Магнитное поле Земли и его значение для жизни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Земле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 Эрстеда. Магнитное поле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 Магнитное поле катушки с током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электромагнитов в технике. Лабораторная работа "Изучение действия магнитного поля </w:t>
            </w:r>
            <w:r>
              <w:rPr>
                <w:rFonts w:ascii="Times New Roman" w:hAnsi="Times New Roman"/>
                <w:color w:val="000000"/>
                <w:sz w:val="24"/>
              </w:rPr>
              <w:t>на проводник с током"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https://m.edsoo.ru/ff0ac86c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Фарадея. Закон электромагнитной индукции. Правило Ленца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и 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4096"/>
        <w:gridCol w:w="1115"/>
        <w:gridCol w:w="1841"/>
        <w:gridCol w:w="1910"/>
        <w:gridCol w:w="1423"/>
        <w:gridCol w:w="2800"/>
      </w:tblGrid>
      <w:tr w:rsidR="006C323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323F" w:rsidRDefault="006C32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323F" w:rsidRDefault="006C323F"/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t>прямолинейное движение. Средняя и мгновенная скорость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</w:t>
            </w:r>
            <w:r>
              <w:rPr>
                <w:rFonts w:ascii="Times New Roman" w:hAnsi="Times New Roman"/>
                <w:color w:val="000000"/>
                <w:sz w:val="24"/>
              </w:rPr>
              <w:t>прямолинейного равноускоренного движения. График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обращения. Линейная и угловая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https://m.edsoo.ru/ff0ae612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Третий закон Ньютона. </w:t>
            </w:r>
            <w:r>
              <w:rPr>
                <w:rFonts w:ascii="Times New Roman" w:hAnsi="Times New Roman"/>
                <w:color w:val="000000"/>
                <w:sz w:val="24"/>
              </w:rPr>
              <w:t>Суперпозиция сил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жесткости пружины»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"Законы Ньютона. Сила упругости. Сила трения"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тяготения. Ускорение свободного падения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"Движение тел вокруг </w:t>
            </w:r>
            <w:r>
              <w:rPr>
                <w:rFonts w:ascii="Times New Roman" w:hAnsi="Times New Roman"/>
                <w:color w:val="000000"/>
                <w:sz w:val="24"/>
              </w:rPr>
              <w:t>гравитационного центра (Солнечная система). Галактики"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Равновесие материальной̆ точки. Абсолютно твёрдое тело. Равновесие твёрдого тела с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закреплённой̆ осью вращения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"Момент силы. Центр тяжести"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"Механическое движение. 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"Механическое движение. 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сохранения импульса"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энергия. Теорема о 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«Зависимость периода колебаний от жесткости пружины и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«Проверка независимости периода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колебаний груза, подвешенного к нити, от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Громкость звука и высота тона. Акустический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"Законы сохранения. 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"Законы сохранения. 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света. Использование полного внутреннего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отражения в оптических световодах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https://m.edsoo.ru/ff0b3c5c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"Исследование зависимости угла преломления светового луча от угла падения на границе </w:t>
            </w:r>
            <w:r>
              <w:rPr>
                <w:rFonts w:ascii="Times New Roman" w:hAnsi="Times New Roman"/>
                <w:color w:val="000000"/>
                <w:sz w:val="24"/>
              </w:rPr>
              <w:t>"воздух-стекло""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фокусного расстояния и оптической силы собирающей линзы"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сохранить зрение"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белого света в спектр. Опыты Ньютона. Сложение спектральных цветов. 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https://m.edsoo.ru/ff0c0e2a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https://m.edsoo.ru/ff0c12a8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атомом. Кванты. Линейчатые спектры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https://m.edsoo.ru/ff0c144c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Урок-практикум </w:t>
            </w:r>
            <w:r>
              <w:rPr>
                <w:rFonts w:ascii="Times New Roman" w:hAnsi="Times New Roman"/>
                <w:color w:val="000000"/>
                <w:sz w:val="24"/>
              </w:rPr>
              <w:t>"Наблюдение спектров испускания"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https://m.edsoo.ru/ff0c1550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https://m.edsoo.ru/ff0c1672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https://m.edsoo.ru/ff0c18ac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https://m.edsoo.ru/ff0c1a14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https://m.edsoo.ru/ff0c1b4a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https://m.edsoo.ru/ff0c2126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Ядерные реакции. Законы сохранения зарядового </w:t>
            </w:r>
            <w:r>
              <w:rPr>
                <w:rFonts w:ascii="Times New Roman" w:hAnsi="Times New Roman"/>
                <w:color w:val="000000"/>
                <w:sz w:val="24"/>
              </w:rPr>
              <w:t>и массового чисел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https://m.edsoo.ru/ff0c1c58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https://m.edsoo.ru/ff0c1d7a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https://m.edsoo.ru/ff0c1e88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"Электромагнитное поле.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https://m.edsoo.ru/ff0c223e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"Электромагнитное поле. Электромагнитные волны. Квантовые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https://m.edsoo.ru/ff0c245a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расчетных и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качественных задач по теме "Тепловые процессы"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https://m.edsoo.ru/ff0c2572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https://m.edsoo.ru/ff0c2a22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https://m.edsoo.ru/ff0c2b30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https://m.edsoo.ru/ff0c2c52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https://m.edsoo.ru/ff0c2d6a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Работа с текстами по теме "Колебания </w:t>
            </w:r>
            <w:r>
              <w:rPr>
                <w:rFonts w:ascii="Times New Roman" w:hAnsi="Times New Roman"/>
                <w:color w:val="000000"/>
                <w:sz w:val="24"/>
              </w:rPr>
              <w:t>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https://m.edsoo.ru/ff0c2e82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https://m.edsoo.ru/ff0c3044</w:t>
              </w:r>
            </w:hyperlink>
          </w:p>
        </w:tc>
      </w:tr>
      <w:tr w:rsidR="006C323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C323F" w:rsidRDefault="006C323F">
            <w:pPr>
              <w:spacing w:after="0"/>
              <w:ind w:left="135"/>
            </w:pPr>
          </w:p>
        </w:tc>
      </w:tr>
      <w:tr w:rsidR="006C32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6C323F" w:rsidRDefault="009A40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323F" w:rsidRDefault="006C323F"/>
        </w:tc>
      </w:tr>
    </w:tbl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6C323F">
      <w:pPr>
        <w:sectPr w:rsidR="006C32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323F" w:rsidRDefault="009A40A6">
      <w:pPr>
        <w:spacing w:after="0"/>
        <w:ind w:left="120"/>
      </w:pPr>
      <w:bookmarkStart w:id="15" w:name="block-365735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C323F" w:rsidRDefault="009A40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C323F" w:rsidRDefault="006C323F">
      <w:pPr>
        <w:spacing w:after="0"/>
        <w:ind w:left="120"/>
      </w:pP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C323F" w:rsidRDefault="009A40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C323F" w:rsidRDefault="006C323F">
      <w:pPr>
        <w:sectPr w:rsidR="006C323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A40A6" w:rsidRDefault="009A40A6"/>
    <w:sectPr w:rsidR="009A40A6" w:rsidSect="006C32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621E"/>
    <w:multiLevelType w:val="multilevel"/>
    <w:tmpl w:val="E4B47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6054B"/>
    <w:multiLevelType w:val="multilevel"/>
    <w:tmpl w:val="92B846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1B1439"/>
    <w:multiLevelType w:val="multilevel"/>
    <w:tmpl w:val="E1FE8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8265F"/>
    <w:multiLevelType w:val="multilevel"/>
    <w:tmpl w:val="7160EE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22811"/>
    <w:multiLevelType w:val="multilevel"/>
    <w:tmpl w:val="B25641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DB6B96"/>
    <w:multiLevelType w:val="multilevel"/>
    <w:tmpl w:val="5A7261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111F16"/>
    <w:multiLevelType w:val="multilevel"/>
    <w:tmpl w:val="6A107A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47465"/>
    <w:multiLevelType w:val="multilevel"/>
    <w:tmpl w:val="193A4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950DE8"/>
    <w:multiLevelType w:val="multilevel"/>
    <w:tmpl w:val="2A7C4C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1544E"/>
    <w:multiLevelType w:val="multilevel"/>
    <w:tmpl w:val="DE5280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B7084"/>
    <w:multiLevelType w:val="multilevel"/>
    <w:tmpl w:val="963AC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3F0C66"/>
    <w:multiLevelType w:val="multilevel"/>
    <w:tmpl w:val="D1CAE7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E80A65"/>
    <w:multiLevelType w:val="multilevel"/>
    <w:tmpl w:val="0124FF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E97CFC"/>
    <w:multiLevelType w:val="multilevel"/>
    <w:tmpl w:val="45E4B1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3E53E0"/>
    <w:multiLevelType w:val="multilevel"/>
    <w:tmpl w:val="1074A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6D1A50"/>
    <w:multiLevelType w:val="multilevel"/>
    <w:tmpl w:val="5BAEB0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4637DB"/>
    <w:multiLevelType w:val="multilevel"/>
    <w:tmpl w:val="093815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193D8B"/>
    <w:multiLevelType w:val="multilevel"/>
    <w:tmpl w:val="6972D6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403524"/>
    <w:multiLevelType w:val="multilevel"/>
    <w:tmpl w:val="D15416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034C4E"/>
    <w:multiLevelType w:val="multilevel"/>
    <w:tmpl w:val="26DE5D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C30E01"/>
    <w:multiLevelType w:val="multilevel"/>
    <w:tmpl w:val="F6A0DA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BF0FE2"/>
    <w:multiLevelType w:val="multilevel"/>
    <w:tmpl w:val="23C0C8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5E2E47"/>
    <w:multiLevelType w:val="multilevel"/>
    <w:tmpl w:val="348EBB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B70864"/>
    <w:multiLevelType w:val="multilevel"/>
    <w:tmpl w:val="11DEC7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721F1F"/>
    <w:multiLevelType w:val="multilevel"/>
    <w:tmpl w:val="40B4A2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55E96"/>
    <w:multiLevelType w:val="multilevel"/>
    <w:tmpl w:val="D5D62D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190718"/>
    <w:multiLevelType w:val="multilevel"/>
    <w:tmpl w:val="A6CC82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9D4CE2"/>
    <w:multiLevelType w:val="multilevel"/>
    <w:tmpl w:val="A50C41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8E0E2A"/>
    <w:multiLevelType w:val="multilevel"/>
    <w:tmpl w:val="398E8E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E16B47"/>
    <w:multiLevelType w:val="multilevel"/>
    <w:tmpl w:val="9BC44A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DE2E4C"/>
    <w:multiLevelType w:val="multilevel"/>
    <w:tmpl w:val="BDF059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515CB9"/>
    <w:multiLevelType w:val="multilevel"/>
    <w:tmpl w:val="FA6E16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4C0D8D"/>
    <w:multiLevelType w:val="multilevel"/>
    <w:tmpl w:val="F3EC35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C13177"/>
    <w:multiLevelType w:val="multilevel"/>
    <w:tmpl w:val="D9C045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7D3978"/>
    <w:multiLevelType w:val="multilevel"/>
    <w:tmpl w:val="035E96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4964E3"/>
    <w:multiLevelType w:val="multilevel"/>
    <w:tmpl w:val="2FA894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F76639"/>
    <w:multiLevelType w:val="multilevel"/>
    <w:tmpl w:val="EAD6C1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7"/>
  </w:num>
  <w:num w:numId="3">
    <w:abstractNumId w:val="28"/>
  </w:num>
  <w:num w:numId="4">
    <w:abstractNumId w:val="12"/>
  </w:num>
  <w:num w:numId="5">
    <w:abstractNumId w:val="32"/>
  </w:num>
  <w:num w:numId="6">
    <w:abstractNumId w:val="15"/>
  </w:num>
  <w:num w:numId="7">
    <w:abstractNumId w:val="35"/>
  </w:num>
  <w:num w:numId="8">
    <w:abstractNumId w:val="36"/>
  </w:num>
  <w:num w:numId="9">
    <w:abstractNumId w:val="4"/>
  </w:num>
  <w:num w:numId="10">
    <w:abstractNumId w:val="16"/>
  </w:num>
  <w:num w:numId="11">
    <w:abstractNumId w:val="18"/>
  </w:num>
  <w:num w:numId="12">
    <w:abstractNumId w:val="30"/>
  </w:num>
  <w:num w:numId="13">
    <w:abstractNumId w:val="11"/>
  </w:num>
  <w:num w:numId="14">
    <w:abstractNumId w:val="5"/>
  </w:num>
  <w:num w:numId="15">
    <w:abstractNumId w:val="23"/>
  </w:num>
  <w:num w:numId="16">
    <w:abstractNumId w:val="3"/>
  </w:num>
  <w:num w:numId="17">
    <w:abstractNumId w:val="33"/>
  </w:num>
  <w:num w:numId="18">
    <w:abstractNumId w:val="31"/>
  </w:num>
  <w:num w:numId="19">
    <w:abstractNumId w:val="9"/>
  </w:num>
  <w:num w:numId="20">
    <w:abstractNumId w:val="34"/>
  </w:num>
  <w:num w:numId="21">
    <w:abstractNumId w:val="21"/>
  </w:num>
  <w:num w:numId="22">
    <w:abstractNumId w:val="24"/>
  </w:num>
  <w:num w:numId="23">
    <w:abstractNumId w:val="6"/>
  </w:num>
  <w:num w:numId="24">
    <w:abstractNumId w:val="20"/>
  </w:num>
  <w:num w:numId="25">
    <w:abstractNumId w:val="26"/>
  </w:num>
  <w:num w:numId="26">
    <w:abstractNumId w:val="27"/>
  </w:num>
  <w:num w:numId="27">
    <w:abstractNumId w:val="1"/>
  </w:num>
  <w:num w:numId="28">
    <w:abstractNumId w:val="29"/>
  </w:num>
  <w:num w:numId="29">
    <w:abstractNumId w:val="7"/>
  </w:num>
  <w:num w:numId="30">
    <w:abstractNumId w:val="14"/>
  </w:num>
  <w:num w:numId="31">
    <w:abstractNumId w:val="2"/>
  </w:num>
  <w:num w:numId="32">
    <w:abstractNumId w:val="13"/>
  </w:num>
  <w:num w:numId="33">
    <w:abstractNumId w:val="22"/>
  </w:num>
  <w:num w:numId="34">
    <w:abstractNumId w:val="19"/>
  </w:num>
  <w:num w:numId="35">
    <w:abstractNumId w:val="10"/>
  </w:num>
  <w:num w:numId="36">
    <w:abstractNumId w:val="0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6C323F"/>
    <w:rsid w:val="006C323F"/>
    <w:rsid w:val="009A40A6"/>
    <w:rsid w:val="00A4562E"/>
    <w:rsid w:val="00CA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32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3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fontTable" Target="fontTable.xm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58" Type="http://schemas.openxmlformats.org/officeDocument/2006/relationships/hyperlink" Target="https://m.edsoo.ru/ff0a20a6" TargetMode="External"/><Relationship Id="rId74" Type="http://schemas.openxmlformats.org/officeDocument/2006/relationships/hyperlink" Target="https://m.edsoo.ru/ff0a3654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28" Type="http://schemas.openxmlformats.org/officeDocument/2006/relationships/hyperlink" Target="https://m.edsoo.ru/ff0ac1d2" TargetMode="External"/><Relationship Id="rId144" Type="http://schemas.openxmlformats.org/officeDocument/2006/relationships/hyperlink" Target="https://m.edsoo.ru/ff0aee28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0" Type="http://schemas.openxmlformats.org/officeDocument/2006/relationships/hyperlink" Target="https://m.edsoo.ru/ff0a6412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65" Type="http://schemas.openxmlformats.org/officeDocument/2006/relationships/hyperlink" Target="https://m.edsoo.ru/ff0b1aec" TargetMode="External"/><Relationship Id="rId181" Type="http://schemas.openxmlformats.org/officeDocument/2006/relationships/hyperlink" Target="https://m.edsoo.ru/ff0c0a7e" TargetMode="External"/><Relationship Id="rId186" Type="http://schemas.openxmlformats.org/officeDocument/2006/relationships/hyperlink" Target="https://m.edsoo.ru/ff0c144c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43" Type="http://schemas.openxmlformats.org/officeDocument/2006/relationships/hyperlink" Target="https://m.edsoo.ru/ff0a0378" TargetMode="External"/><Relationship Id="rId48" Type="http://schemas.openxmlformats.org/officeDocument/2006/relationships/hyperlink" Target="https://m.edsoo.ru/ff0a0fee" TargetMode="External"/><Relationship Id="rId64" Type="http://schemas.openxmlformats.org/officeDocument/2006/relationships/hyperlink" Target="https://m.edsoo.ru/ff0a3136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18" Type="http://schemas.openxmlformats.org/officeDocument/2006/relationships/hyperlink" Target="https://m.edsoo.ru/ff0aaa58" TargetMode="External"/><Relationship Id="rId134" Type="http://schemas.openxmlformats.org/officeDocument/2006/relationships/hyperlink" Target="https://m.edsoo.ru/ff0ad474" TargetMode="External"/><Relationship Id="rId139" Type="http://schemas.openxmlformats.org/officeDocument/2006/relationships/hyperlink" Target="https://m.edsoo.ru/ff0ae612" TargetMode="External"/><Relationship Id="rId80" Type="http://schemas.openxmlformats.org/officeDocument/2006/relationships/hyperlink" Target="https://m.edsoo.ru/ff0a4252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55" Type="http://schemas.openxmlformats.org/officeDocument/2006/relationships/hyperlink" Target="https://m.edsoo.ru/ff0b06ec" TargetMode="External"/><Relationship Id="rId171" Type="http://schemas.openxmlformats.org/officeDocument/2006/relationships/hyperlink" Target="https://m.edsoo.ru/ff0b2fe6" TargetMode="External"/><Relationship Id="rId176" Type="http://schemas.openxmlformats.org/officeDocument/2006/relationships/hyperlink" Target="https://m.edsoo.ru/ff0b3aea" TargetMode="External"/><Relationship Id="rId192" Type="http://schemas.openxmlformats.org/officeDocument/2006/relationships/hyperlink" Target="https://m.edsoo.ru/ff0c2126" TargetMode="External"/><Relationship Id="rId197" Type="http://schemas.openxmlformats.org/officeDocument/2006/relationships/hyperlink" Target="https://m.edsoo.ru/ff0c245a" TargetMode="External"/><Relationship Id="rId206" Type="http://schemas.openxmlformats.org/officeDocument/2006/relationships/theme" Target="theme/theme1.xml"/><Relationship Id="rId201" Type="http://schemas.openxmlformats.org/officeDocument/2006/relationships/hyperlink" Target="https://m.edsoo.ru/ff0c2c52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bd2c" TargetMode="External"/><Relationship Id="rId129" Type="http://schemas.openxmlformats.org/officeDocument/2006/relationships/hyperlink" Target="https://m.edsoo.ru/ff0ac74a" TargetMode="Externa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45" Type="http://schemas.openxmlformats.org/officeDocument/2006/relationships/hyperlink" Target="https://m.edsoo.ru/ff0af738" TargetMode="External"/><Relationship Id="rId161" Type="http://schemas.openxmlformats.org/officeDocument/2006/relationships/hyperlink" Target="https://m.edsoo.ru/ff0b12fe" TargetMode="External"/><Relationship Id="rId166" Type="http://schemas.openxmlformats.org/officeDocument/2006/relationships/hyperlink" Target="https://m.edsoo.ru/ff0b197a" TargetMode="External"/><Relationship Id="rId182" Type="http://schemas.openxmlformats.org/officeDocument/2006/relationships/hyperlink" Target="https://m.edsoo.ru/ff0b4684" TargetMode="External"/><Relationship Id="rId187" Type="http://schemas.openxmlformats.org/officeDocument/2006/relationships/hyperlink" Target="https://m.edsoo.ru/ff0c15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360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86c" TargetMode="External"/><Relationship Id="rId135" Type="http://schemas.openxmlformats.org/officeDocument/2006/relationships/hyperlink" Target="https://m.edsoo.ru/ff0ad19a" TargetMode="External"/><Relationship Id="rId151" Type="http://schemas.openxmlformats.org/officeDocument/2006/relationships/hyperlink" Target="https://m.edsoo.ru/ff0af33c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202" Type="http://schemas.openxmlformats.org/officeDocument/2006/relationships/hyperlink" Target="https://m.edsoo.ru/ff0c2d6a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bea8" TargetMode="External"/><Relationship Id="rId141" Type="http://schemas.openxmlformats.org/officeDocument/2006/relationships/hyperlink" Target="https://m.edsoo.ru/ff0ae982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b14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c5e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dc6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14969</Words>
  <Characters>85329</Characters>
  <Application>Microsoft Office Word</Application>
  <DocSecurity>0</DocSecurity>
  <Lines>711</Lines>
  <Paragraphs>200</Paragraphs>
  <ScaleCrop>false</ScaleCrop>
  <Company>Microsoft</Company>
  <LinksUpToDate>false</LinksUpToDate>
  <CharactersWithSpaces>100098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2023-09-11T02:12:00Z</dcterms:created>
  <dcterms:modified xsi:type="dcterms:W3CDTF">2023-09-11T02:13:00Z</dcterms:modified>
</cp:coreProperties>
</file>